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2D" w:rsidRDefault="00000852">
      <w:pPr>
        <w:spacing w:line="700" w:lineRule="exact"/>
        <w:jc w:val="left"/>
        <w:rPr>
          <w:rFonts w:ascii="方正黑体_GBK" w:eastAsia="方正黑体_GBK" w:hAnsi="方正黑体_GBK" w:cs="方正黑体_GBK"/>
          <w:bCs/>
          <w:sz w:val="32"/>
        </w:rPr>
      </w:pPr>
      <w:r>
        <w:rPr>
          <w:rFonts w:ascii="方正黑体_GBK" w:eastAsia="方正黑体_GBK" w:hAnsi="方正黑体_GBK" w:cs="方正黑体_GBK" w:hint="eastAsia"/>
          <w:bCs/>
          <w:sz w:val="32"/>
        </w:rPr>
        <w:t>附件</w:t>
      </w:r>
      <w:r>
        <w:rPr>
          <w:rFonts w:ascii="方正黑体_GBK" w:eastAsia="方正黑体_GBK" w:hAnsi="方正黑体_GBK" w:cs="方正黑体_GBK" w:hint="eastAsia"/>
          <w:bCs/>
          <w:sz w:val="32"/>
        </w:rPr>
        <w:t>2</w:t>
      </w:r>
    </w:p>
    <w:p w:rsidR="00B6402D" w:rsidRDefault="00000852">
      <w:pPr>
        <w:spacing w:line="7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bCs/>
          <w:sz w:val="44"/>
          <w:szCs w:val="44"/>
        </w:rPr>
        <w:t>2021</w:t>
      </w:r>
      <w:r>
        <w:rPr>
          <w:rFonts w:ascii="方正黑体_GBK" w:eastAsia="方正黑体_GBK" w:hAnsi="方正黑体_GBK" w:cs="方正黑体_GBK" w:hint="eastAsia"/>
          <w:bCs/>
          <w:sz w:val="44"/>
          <w:szCs w:val="44"/>
        </w:rPr>
        <w:t>年</w:t>
      </w:r>
      <w:r>
        <w:rPr>
          <w:rFonts w:ascii="方正黑体_GBK" w:eastAsia="方正黑体_GBK" w:hAnsi="方正黑体_GBK" w:cs="方正黑体_GBK" w:hint="eastAsia"/>
          <w:bCs/>
          <w:sz w:val="44"/>
          <w:szCs w:val="44"/>
        </w:rPr>
        <w:t>云南省知识产权优势企业</w:t>
      </w:r>
      <w:r>
        <w:rPr>
          <w:rFonts w:ascii="方正黑体_GBK" w:eastAsia="方正黑体_GBK" w:hAnsi="方正黑体_GBK" w:cs="方正黑体_GBK" w:hint="eastAsia"/>
          <w:bCs/>
          <w:sz w:val="44"/>
          <w:szCs w:val="44"/>
        </w:rPr>
        <w:t>复审名单</w:t>
      </w:r>
    </w:p>
    <w:tbl>
      <w:tblPr>
        <w:tblStyle w:val="a3"/>
        <w:tblW w:w="9287" w:type="dxa"/>
        <w:tblLayout w:type="fixed"/>
        <w:tblLook w:val="04A0"/>
      </w:tblPr>
      <w:tblGrid>
        <w:gridCol w:w="1002"/>
        <w:gridCol w:w="1365"/>
        <w:gridCol w:w="1440"/>
        <w:gridCol w:w="5480"/>
      </w:tblGrid>
      <w:tr w:rsidR="00B6402D">
        <w:trPr>
          <w:trHeight w:hRule="exact" w:val="510"/>
        </w:trPr>
        <w:tc>
          <w:tcPr>
            <w:tcW w:w="1002" w:type="dxa"/>
            <w:vAlign w:val="center"/>
          </w:tcPr>
          <w:p w:rsidR="00B6402D" w:rsidRDefault="00000852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805" w:type="dxa"/>
            <w:gridSpan w:val="2"/>
            <w:vAlign w:val="center"/>
          </w:tcPr>
          <w:p w:rsidR="00B6402D" w:rsidRDefault="00000852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登记注册地区</w:t>
            </w:r>
          </w:p>
        </w:tc>
        <w:tc>
          <w:tcPr>
            <w:tcW w:w="5480" w:type="dxa"/>
            <w:vAlign w:val="center"/>
          </w:tcPr>
          <w:p w:rsidR="00B6402D" w:rsidRDefault="00000852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企业名称</w:t>
            </w:r>
          </w:p>
        </w:tc>
      </w:tr>
      <w:tr w:rsidR="00B6402D">
        <w:trPr>
          <w:trHeight w:hRule="exact" w:val="510"/>
        </w:trPr>
        <w:tc>
          <w:tcPr>
            <w:tcW w:w="1002" w:type="dxa"/>
            <w:vAlign w:val="center"/>
          </w:tcPr>
          <w:p w:rsidR="00B6402D" w:rsidRDefault="00000852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Cs w:val="24"/>
              </w:rPr>
              <w:t>1</w:t>
            </w:r>
          </w:p>
        </w:tc>
        <w:tc>
          <w:tcPr>
            <w:tcW w:w="1365" w:type="dxa"/>
            <w:vMerge w:val="restart"/>
            <w:vAlign w:val="center"/>
          </w:tcPr>
          <w:p w:rsidR="00B6402D" w:rsidRDefault="00000852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Cs w:val="24"/>
              </w:rPr>
              <w:t>昆明市</w:t>
            </w:r>
          </w:p>
        </w:tc>
        <w:tc>
          <w:tcPr>
            <w:tcW w:w="1440" w:type="dxa"/>
            <w:vAlign w:val="center"/>
          </w:tcPr>
          <w:p w:rsidR="00B6402D" w:rsidRDefault="0000085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官渡区</w:t>
            </w:r>
          </w:p>
        </w:tc>
        <w:tc>
          <w:tcPr>
            <w:tcW w:w="5480" w:type="dxa"/>
            <w:vAlign w:val="center"/>
          </w:tcPr>
          <w:p w:rsidR="00B6402D" w:rsidRDefault="0000085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云南省盐业有限公司</w:t>
            </w:r>
          </w:p>
        </w:tc>
      </w:tr>
      <w:tr w:rsidR="00B6402D">
        <w:trPr>
          <w:trHeight w:hRule="exact" w:val="510"/>
        </w:trPr>
        <w:tc>
          <w:tcPr>
            <w:tcW w:w="1002" w:type="dxa"/>
            <w:vAlign w:val="center"/>
          </w:tcPr>
          <w:p w:rsidR="00B6402D" w:rsidRDefault="00000852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Cs w:val="24"/>
              </w:rPr>
              <w:t>2</w:t>
            </w:r>
          </w:p>
        </w:tc>
        <w:tc>
          <w:tcPr>
            <w:tcW w:w="1365" w:type="dxa"/>
            <w:vMerge/>
            <w:vAlign w:val="center"/>
          </w:tcPr>
          <w:p w:rsidR="00B6402D" w:rsidRDefault="00B6402D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6402D" w:rsidRDefault="0000085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西山区</w:t>
            </w:r>
          </w:p>
        </w:tc>
        <w:tc>
          <w:tcPr>
            <w:tcW w:w="5480" w:type="dxa"/>
            <w:vAlign w:val="center"/>
          </w:tcPr>
          <w:p w:rsidR="00B6402D" w:rsidRDefault="0000085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昆明金泽实业有限公司</w:t>
            </w:r>
          </w:p>
        </w:tc>
      </w:tr>
      <w:tr w:rsidR="00B6402D">
        <w:trPr>
          <w:trHeight w:hRule="exact" w:val="510"/>
        </w:trPr>
        <w:tc>
          <w:tcPr>
            <w:tcW w:w="1002" w:type="dxa"/>
            <w:vAlign w:val="center"/>
          </w:tcPr>
          <w:p w:rsidR="00B6402D" w:rsidRDefault="00000852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Cs w:val="24"/>
              </w:rPr>
              <w:t>3</w:t>
            </w:r>
          </w:p>
        </w:tc>
        <w:tc>
          <w:tcPr>
            <w:tcW w:w="1365" w:type="dxa"/>
            <w:vMerge/>
            <w:vAlign w:val="center"/>
          </w:tcPr>
          <w:p w:rsidR="00B6402D" w:rsidRDefault="00B6402D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6402D" w:rsidRDefault="0000085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五华区</w:t>
            </w:r>
          </w:p>
        </w:tc>
        <w:tc>
          <w:tcPr>
            <w:tcW w:w="5480" w:type="dxa"/>
            <w:vAlign w:val="center"/>
          </w:tcPr>
          <w:p w:rsidR="00B6402D" w:rsidRDefault="0000085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云南科力环保有限公司</w:t>
            </w:r>
          </w:p>
        </w:tc>
      </w:tr>
      <w:tr w:rsidR="00B6402D">
        <w:trPr>
          <w:trHeight w:hRule="exact" w:val="510"/>
        </w:trPr>
        <w:tc>
          <w:tcPr>
            <w:tcW w:w="1002" w:type="dxa"/>
            <w:vAlign w:val="center"/>
          </w:tcPr>
          <w:p w:rsidR="00B6402D" w:rsidRDefault="00000852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Cs w:val="24"/>
              </w:rPr>
              <w:t>4</w:t>
            </w:r>
          </w:p>
        </w:tc>
        <w:tc>
          <w:tcPr>
            <w:tcW w:w="1365" w:type="dxa"/>
            <w:vMerge/>
            <w:vAlign w:val="center"/>
          </w:tcPr>
          <w:p w:rsidR="00B6402D" w:rsidRDefault="00B6402D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6402D" w:rsidRDefault="0000085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  <w:tc>
          <w:tcPr>
            <w:tcW w:w="5480" w:type="dxa"/>
            <w:vAlign w:val="center"/>
          </w:tcPr>
          <w:p w:rsidR="00B6402D" w:rsidRDefault="0000085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昆明理工精诚科技有限责任公司</w:t>
            </w:r>
          </w:p>
        </w:tc>
      </w:tr>
      <w:tr w:rsidR="00B6402D">
        <w:trPr>
          <w:trHeight w:hRule="exact" w:val="510"/>
        </w:trPr>
        <w:tc>
          <w:tcPr>
            <w:tcW w:w="1002" w:type="dxa"/>
            <w:vAlign w:val="center"/>
          </w:tcPr>
          <w:p w:rsidR="00B6402D" w:rsidRDefault="00000852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Cs w:val="24"/>
              </w:rPr>
              <w:t>5</w:t>
            </w:r>
          </w:p>
        </w:tc>
        <w:tc>
          <w:tcPr>
            <w:tcW w:w="1365" w:type="dxa"/>
            <w:vMerge/>
            <w:vAlign w:val="center"/>
          </w:tcPr>
          <w:p w:rsidR="00B6402D" w:rsidRDefault="00B6402D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6402D" w:rsidRDefault="0000085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  <w:tc>
          <w:tcPr>
            <w:tcW w:w="5480" w:type="dxa"/>
            <w:vAlign w:val="center"/>
          </w:tcPr>
          <w:p w:rsidR="00B6402D" w:rsidRDefault="0000085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圣清环保股份有限公司</w:t>
            </w:r>
          </w:p>
        </w:tc>
      </w:tr>
      <w:tr w:rsidR="00B6402D">
        <w:trPr>
          <w:trHeight w:hRule="exact" w:val="510"/>
        </w:trPr>
        <w:tc>
          <w:tcPr>
            <w:tcW w:w="1002" w:type="dxa"/>
            <w:vAlign w:val="center"/>
          </w:tcPr>
          <w:p w:rsidR="00B6402D" w:rsidRDefault="00000852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Cs w:val="24"/>
              </w:rPr>
              <w:t>6</w:t>
            </w:r>
          </w:p>
        </w:tc>
        <w:tc>
          <w:tcPr>
            <w:tcW w:w="1365" w:type="dxa"/>
            <w:vMerge/>
            <w:vAlign w:val="center"/>
          </w:tcPr>
          <w:p w:rsidR="00B6402D" w:rsidRDefault="00B6402D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6402D" w:rsidRDefault="0000085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  <w:tc>
          <w:tcPr>
            <w:tcW w:w="5480" w:type="dxa"/>
            <w:vAlign w:val="center"/>
          </w:tcPr>
          <w:p w:rsidR="00B6402D" w:rsidRDefault="0000085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云南巨力电缆股份有限公司</w:t>
            </w:r>
          </w:p>
        </w:tc>
      </w:tr>
      <w:tr w:rsidR="00B6402D">
        <w:trPr>
          <w:trHeight w:hRule="exact" w:val="510"/>
        </w:trPr>
        <w:tc>
          <w:tcPr>
            <w:tcW w:w="1002" w:type="dxa"/>
            <w:vAlign w:val="center"/>
          </w:tcPr>
          <w:p w:rsidR="00B6402D" w:rsidRDefault="00000852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Cs w:val="24"/>
              </w:rPr>
              <w:t>7</w:t>
            </w:r>
          </w:p>
        </w:tc>
        <w:tc>
          <w:tcPr>
            <w:tcW w:w="1365" w:type="dxa"/>
            <w:vMerge/>
            <w:vAlign w:val="center"/>
          </w:tcPr>
          <w:p w:rsidR="00B6402D" w:rsidRDefault="00B6402D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6402D" w:rsidRDefault="0000085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经开区</w:t>
            </w:r>
          </w:p>
        </w:tc>
        <w:tc>
          <w:tcPr>
            <w:tcW w:w="5480" w:type="dxa"/>
            <w:vAlign w:val="center"/>
          </w:tcPr>
          <w:p w:rsidR="00B6402D" w:rsidRDefault="0000085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中国葛洲坝集团第六工程有限公司</w:t>
            </w:r>
          </w:p>
        </w:tc>
      </w:tr>
      <w:tr w:rsidR="00B6402D">
        <w:trPr>
          <w:trHeight w:hRule="exact" w:val="510"/>
        </w:trPr>
        <w:tc>
          <w:tcPr>
            <w:tcW w:w="1002" w:type="dxa"/>
            <w:vAlign w:val="center"/>
          </w:tcPr>
          <w:p w:rsidR="00B6402D" w:rsidRDefault="00000852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Cs w:val="24"/>
              </w:rPr>
              <w:t>8</w:t>
            </w:r>
          </w:p>
        </w:tc>
        <w:tc>
          <w:tcPr>
            <w:tcW w:w="1365" w:type="dxa"/>
            <w:vMerge/>
            <w:vAlign w:val="center"/>
          </w:tcPr>
          <w:p w:rsidR="00B6402D" w:rsidRDefault="00B6402D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6402D" w:rsidRDefault="0000085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安宁市</w:t>
            </w:r>
          </w:p>
        </w:tc>
        <w:tc>
          <w:tcPr>
            <w:tcW w:w="5480" w:type="dxa"/>
            <w:vAlign w:val="center"/>
          </w:tcPr>
          <w:p w:rsidR="00B6402D" w:rsidRDefault="0000085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武钢集团昆明钢铁股份有限公司</w:t>
            </w:r>
          </w:p>
        </w:tc>
      </w:tr>
      <w:tr w:rsidR="00B6402D">
        <w:trPr>
          <w:trHeight w:hRule="exact" w:val="510"/>
        </w:trPr>
        <w:tc>
          <w:tcPr>
            <w:tcW w:w="1002" w:type="dxa"/>
            <w:vAlign w:val="center"/>
          </w:tcPr>
          <w:p w:rsidR="00B6402D" w:rsidRDefault="00000852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Cs w:val="24"/>
              </w:rPr>
              <w:t>9</w:t>
            </w:r>
          </w:p>
        </w:tc>
        <w:tc>
          <w:tcPr>
            <w:tcW w:w="1365" w:type="dxa"/>
            <w:vMerge/>
            <w:vAlign w:val="center"/>
          </w:tcPr>
          <w:p w:rsidR="00B6402D" w:rsidRDefault="00B6402D">
            <w:pPr>
              <w:jc w:val="center"/>
              <w:rPr>
                <w:rFonts w:asciiTheme="minorEastAsia" w:hAnsiTheme="minorEastAsia" w:cstheme="minorEastAsia"/>
                <w:bCs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6402D" w:rsidRDefault="0000085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宜良县</w:t>
            </w:r>
          </w:p>
        </w:tc>
        <w:tc>
          <w:tcPr>
            <w:tcW w:w="5480" w:type="dxa"/>
            <w:vAlign w:val="center"/>
          </w:tcPr>
          <w:p w:rsidR="00B6402D" w:rsidRDefault="0000085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昆明海顿自动门业有限公司</w:t>
            </w:r>
          </w:p>
        </w:tc>
      </w:tr>
    </w:tbl>
    <w:p w:rsidR="00B6402D" w:rsidRPr="00572FCB" w:rsidRDefault="00B6402D">
      <w:pPr>
        <w:rPr>
          <w:rFonts w:ascii="方正小标宋_GBK" w:eastAsia="方正小标宋_GBK" w:hAnsi="方正小标宋_GBK" w:cs="方正小标宋_GBK"/>
          <w:bCs/>
          <w:sz w:val="13"/>
          <w:szCs w:val="13"/>
        </w:rPr>
      </w:pPr>
      <w:bookmarkStart w:id="0" w:name="_GoBack"/>
      <w:bookmarkEnd w:id="0"/>
    </w:p>
    <w:sectPr w:rsidR="00B6402D" w:rsidRPr="00572FCB" w:rsidSect="00B6402D">
      <w:footnotePr>
        <w:numFmt w:val="decimalEnclosedCircleChinese"/>
      </w:footnotePr>
      <w:pgSz w:w="11906" w:h="16838"/>
      <w:pgMar w:top="1984" w:right="1361" w:bottom="1871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852" w:rsidRDefault="00000852" w:rsidP="00572FCB">
      <w:r>
        <w:separator/>
      </w:r>
    </w:p>
  </w:endnote>
  <w:endnote w:type="continuationSeparator" w:id="0">
    <w:p w:rsidR="00000852" w:rsidRDefault="00000852" w:rsidP="00572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852" w:rsidRDefault="00000852" w:rsidP="00572FCB">
      <w:r>
        <w:separator/>
      </w:r>
    </w:p>
  </w:footnote>
  <w:footnote w:type="continuationSeparator" w:id="0">
    <w:p w:rsidR="00000852" w:rsidRDefault="00000852" w:rsidP="00572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852"/>
    <w:rsid w:val="00172A27"/>
    <w:rsid w:val="00572FCB"/>
    <w:rsid w:val="00B6402D"/>
    <w:rsid w:val="0AC04EF4"/>
    <w:rsid w:val="141424D9"/>
    <w:rsid w:val="309A26CA"/>
    <w:rsid w:val="314B0786"/>
    <w:rsid w:val="32154F4B"/>
    <w:rsid w:val="32AF724E"/>
    <w:rsid w:val="490624D0"/>
    <w:rsid w:val="5035610E"/>
    <w:rsid w:val="54BC67A7"/>
    <w:rsid w:val="560A28FD"/>
    <w:rsid w:val="5DD64AE4"/>
    <w:rsid w:val="63933FA0"/>
    <w:rsid w:val="68C62CAD"/>
    <w:rsid w:val="69222DE0"/>
    <w:rsid w:val="71C05A0B"/>
    <w:rsid w:val="7583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02D"/>
    <w:pPr>
      <w:widowControl w:val="0"/>
      <w:jc w:val="both"/>
    </w:pPr>
    <w:rPr>
      <w:rFonts w:eastAsiaTheme="minorEastAsia" w:cs="仿宋"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640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72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2FCB"/>
    <w:rPr>
      <w:rFonts w:eastAsiaTheme="minorEastAsia" w:cs="仿宋"/>
      <w:kern w:val="2"/>
      <w:sz w:val="18"/>
      <w:szCs w:val="18"/>
    </w:rPr>
  </w:style>
  <w:style w:type="paragraph" w:styleId="a5">
    <w:name w:val="footer"/>
    <w:basedOn w:val="a"/>
    <w:link w:val="Char0"/>
    <w:rsid w:val="00572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2FCB"/>
    <w:rPr>
      <w:rFonts w:eastAsiaTheme="minorEastAsia" w:cs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Kingsoft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NTKO</cp:lastModifiedBy>
  <cp:revision>3</cp:revision>
  <dcterms:created xsi:type="dcterms:W3CDTF">2014-10-29T12:08:00Z</dcterms:created>
  <dcterms:modified xsi:type="dcterms:W3CDTF">2021-02-03T07:33:00Z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